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4643" w:rsidRPr="00D83682" w:rsidP="002B3A1D">
      <w:pPr>
        <w:widowControl w:val="0"/>
        <w:jc w:val="right"/>
      </w:pPr>
      <w:r w:rsidRPr="00D83682">
        <w:t>Дело № 5-</w:t>
      </w:r>
      <w:r w:rsidRPr="00D83682" w:rsidR="008F4F81">
        <w:t>1110</w:t>
      </w:r>
      <w:r w:rsidRPr="00D83682">
        <w:t>-2004/</w:t>
      </w:r>
      <w:r w:rsidRPr="00D83682" w:rsidR="00C65CB0">
        <w:t>2025</w:t>
      </w:r>
      <w:r w:rsidRPr="00D83682">
        <w:t xml:space="preserve"> </w:t>
      </w:r>
    </w:p>
    <w:p w:rsidR="00214643" w:rsidRPr="00D83682" w:rsidP="002B3A1D">
      <w:pPr>
        <w:widowControl w:val="0"/>
        <w:jc w:val="center"/>
      </w:pPr>
      <w:r w:rsidRPr="00D83682">
        <w:t>ПОСТАНОВЛЕНИЕ</w:t>
      </w:r>
    </w:p>
    <w:p w:rsidR="00214643" w:rsidRPr="00D83682" w:rsidP="002B3A1D">
      <w:pPr>
        <w:widowControl w:val="0"/>
        <w:jc w:val="center"/>
      </w:pPr>
      <w:r w:rsidRPr="00D83682">
        <w:t>о назначении административного наказания</w:t>
      </w:r>
    </w:p>
    <w:p w:rsidR="000E4CE6" w:rsidRPr="00D83682" w:rsidP="002B3A1D">
      <w:pPr>
        <w:widowControl w:val="0"/>
        <w:jc w:val="both"/>
      </w:pPr>
      <w:r w:rsidRPr="00D83682">
        <w:t>17</w:t>
      </w:r>
      <w:r w:rsidRPr="00D83682" w:rsidR="00214643">
        <w:t xml:space="preserve"> </w:t>
      </w:r>
      <w:r w:rsidRPr="00D83682">
        <w:t>октября</w:t>
      </w:r>
      <w:r w:rsidRPr="00D83682" w:rsidR="00214643">
        <w:t xml:space="preserve"> </w:t>
      </w:r>
      <w:r w:rsidRPr="00D83682" w:rsidR="00C65CB0">
        <w:t>2025</w:t>
      </w:r>
      <w:r w:rsidRPr="00D83682" w:rsidR="00214643">
        <w:t xml:space="preserve"> года                   </w:t>
      </w:r>
      <w:r w:rsidRPr="00D83682" w:rsidR="00887116">
        <w:t xml:space="preserve"> </w:t>
      </w:r>
      <w:r w:rsidRPr="00D83682" w:rsidR="00214643">
        <w:t xml:space="preserve">                                    </w:t>
      </w:r>
      <w:r w:rsidRPr="00D83682" w:rsidR="00165FBD">
        <w:t xml:space="preserve">          </w:t>
      </w:r>
      <w:r w:rsidRPr="00D83682" w:rsidR="00214643">
        <w:t xml:space="preserve"> </w:t>
      </w:r>
      <w:r w:rsidRPr="00D83682" w:rsidR="00F0688A">
        <w:t xml:space="preserve">    </w:t>
      </w:r>
      <w:r w:rsidRPr="00D83682" w:rsidR="00214643">
        <w:t xml:space="preserve">  </w:t>
      </w:r>
      <w:r w:rsidRPr="00D83682" w:rsidR="007C5DD8">
        <w:t xml:space="preserve">  </w:t>
      </w:r>
      <w:r w:rsidRPr="00D83682" w:rsidR="006D54E7">
        <w:t xml:space="preserve"> </w:t>
      </w:r>
      <w:r w:rsidRPr="00D83682" w:rsidR="00855598">
        <w:t xml:space="preserve">  </w:t>
      </w:r>
      <w:r w:rsidRPr="00D83682" w:rsidR="006D54E7">
        <w:t xml:space="preserve">   </w:t>
      </w:r>
      <w:r w:rsidRPr="00D83682" w:rsidR="007C5DD8">
        <w:t xml:space="preserve"> </w:t>
      </w:r>
      <w:r w:rsidRPr="00D83682" w:rsidR="00214643">
        <w:t>город Нефтеюганск</w:t>
      </w:r>
    </w:p>
    <w:p w:rsidR="000E4CE6" w:rsidRPr="00D83682" w:rsidP="002B3A1D">
      <w:pPr>
        <w:widowControl w:val="0"/>
        <w:jc w:val="both"/>
      </w:pPr>
    </w:p>
    <w:p w:rsidR="000E4CE6" w:rsidRPr="00D83682" w:rsidP="002B3A1D">
      <w:pPr>
        <w:widowControl w:val="0"/>
        <w:ind w:firstLine="567"/>
        <w:jc w:val="both"/>
      </w:pPr>
      <w:r w:rsidRPr="00D83682">
        <w:t xml:space="preserve">Мировой судья судебного участка № </w:t>
      </w:r>
      <w:r w:rsidRPr="00D83682" w:rsidR="007B202D">
        <w:t>4</w:t>
      </w:r>
      <w:r w:rsidRPr="00D83682" w:rsidR="00B72B49">
        <w:t xml:space="preserve"> </w:t>
      </w:r>
      <w:r w:rsidRPr="00D83682" w:rsidR="00A521CF">
        <w:t>Нефтеюганского судебного района Ханты – Мансийского автономного округа – Югры</w:t>
      </w:r>
      <w:r w:rsidRPr="00D83682" w:rsidR="00F0688A">
        <w:t xml:space="preserve"> </w:t>
      </w:r>
      <w:r w:rsidRPr="00D83682" w:rsidR="007B202D">
        <w:t xml:space="preserve">Постовалова Т.П. </w:t>
      </w:r>
      <w:r w:rsidRPr="00D83682">
        <w:t>(62830</w:t>
      </w:r>
      <w:r w:rsidRPr="00D83682" w:rsidR="001635FD">
        <w:t>5</w:t>
      </w:r>
      <w:r w:rsidRPr="00D83682">
        <w:t xml:space="preserve">, ХМАО-Югра, г. Нефтеюганск, </w:t>
      </w:r>
      <w:r w:rsidRPr="00D83682" w:rsidR="007B202D">
        <w:t xml:space="preserve">1 </w:t>
      </w:r>
      <w:r w:rsidRPr="00D83682" w:rsidR="007B202D">
        <w:t>мкр</w:t>
      </w:r>
      <w:r w:rsidRPr="00D83682" w:rsidR="007B202D">
        <w:t>.,</w:t>
      </w:r>
      <w:r w:rsidRPr="00D83682" w:rsidR="007B202D">
        <w:t xml:space="preserve"> 30 дом</w:t>
      </w:r>
      <w:r w:rsidRPr="00D83682" w:rsidR="001635FD">
        <w:t>)</w:t>
      </w:r>
      <w:r w:rsidRPr="00D83682">
        <w:t>, рассмотрев в открытом судебном заседании дело об административном правонарушении в отношении:</w:t>
      </w:r>
    </w:p>
    <w:p w:rsidR="000E4CE6" w:rsidRPr="00D83682" w:rsidP="002B3A1D">
      <w:pPr>
        <w:widowControl w:val="0"/>
        <w:ind w:firstLine="567"/>
        <w:jc w:val="both"/>
      </w:pPr>
      <w:r w:rsidRPr="00D83682">
        <w:t>Дударь А.А.</w:t>
      </w:r>
      <w:r w:rsidRPr="00D83682" w:rsidR="00214643">
        <w:t xml:space="preserve">, </w:t>
      </w:r>
      <w:r w:rsidRPr="00D83682">
        <w:rPr>
          <w:lang w:bidi="ru-RU"/>
        </w:rPr>
        <w:t>***</w:t>
      </w:r>
      <w:r w:rsidRPr="00D83682">
        <w:rPr>
          <w:lang w:bidi="ru-RU"/>
        </w:rPr>
        <w:t xml:space="preserve"> </w:t>
      </w:r>
      <w:r w:rsidRPr="00D83682" w:rsidR="00214643">
        <w:t xml:space="preserve">года рождения, уроженца </w:t>
      </w:r>
      <w:r w:rsidRPr="00D83682">
        <w:rPr>
          <w:lang w:bidi="ru-RU"/>
        </w:rPr>
        <w:t>***</w:t>
      </w:r>
      <w:r w:rsidRPr="00D83682" w:rsidR="00F0688A">
        <w:t>,</w:t>
      </w:r>
      <w:r w:rsidRPr="00D83682" w:rsidR="00214643">
        <w:t xml:space="preserve"> </w:t>
      </w:r>
      <w:r w:rsidRPr="00D83682" w:rsidR="00887116">
        <w:t>зарегистрированного</w:t>
      </w:r>
      <w:r w:rsidRPr="00D83682" w:rsidR="000B712C">
        <w:t xml:space="preserve"> </w:t>
      </w:r>
      <w:r w:rsidRPr="00D83682" w:rsidR="001560D9">
        <w:t xml:space="preserve">по адресу: </w:t>
      </w:r>
      <w:r w:rsidRPr="00D83682">
        <w:rPr>
          <w:lang w:bidi="ru-RU"/>
        </w:rPr>
        <w:t>***</w:t>
      </w:r>
      <w:r w:rsidRPr="00D83682" w:rsidR="001560D9">
        <w:t xml:space="preserve">, </w:t>
      </w:r>
      <w:r w:rsidRPr="00D83682" w:rsidR="000B712C">
        <w:t xml:space="preserve">проживающего по адресу: </w:t>
      </w:r>
      <w:r w:rsidRPr="00D83682">
        <w:rPr>
          <w:lang w:bidi="ru-RU"/>
        </w:rPr>
        <w:t>***</w:t>
      </w:r>
      <w:r w:rsidRPr="00D83682" w:rsidR="00214643">
        <w:t>,</w:t>
      </w:r>
      <w:r w:rsidRPr="00D83682" w:rsidR="005C4BBF">
        <w:t xml:space="preserve"> </w:t>
      </w:r>
      <w:r w:rsidRPr="00D83682" w:rsidR="00062D3E">
        <w:t>паспортные данные</w:t>
      </w:r>
      <w:r w:rsidRPr="00D83682" w:rsidR="00EB54EC">
        <w:t>:</w:t>
      </w:r>
      <w:r w:rsidRPr="00D83682" w:rsidR="00062D3E">
        <w:t xml:space="preserve"> </w:t>
      </w:r>
      <w:r w:rsidRPr="00D83682">
        <w:rPr>
          <w:lang w:bidi="ru-RU"/>
        </w:rPr>
        <w:t>***</w:t>
      </w:r>
      <w:r w:rsidRPr="00D83682" w:rsidR="005C4BBF">
        <w:t>,</w:t>
      </w:r>
    </w:p>
    <w:p w:rsidR="00214643" w:rsidRPr="00D83682" w:rsidP="002B3A1D">
      <w:pPr>
        <w:widowControl w:val="0"/>
        <w:ind w:firstLine="567"/>
        <w:jc w:val="both"/>
      </w:pPr>
      <w:r w:rsidRPr="00D83682">
        <w:t>в совершении административного правонарушения, предусмотренного ч.</w:t>
      </w:r>
      <w:r w:rsidRPr="00D83682" w:rsidR="00C67A2F">
        <w:t xml:space="preserve"> </w:t>
      </w:r>
      <w:r w:rsidRPr="00D83682">
        <w:t>4 ст. 12.</w:t>
      </w:r>
      <w:r w:rsidRPr="00D83682" w:rsidR="00C67A2F">
        <w:t>15</w:t>
      </w:r>
      <w:r w:rsidRPr="00D83682">
        <w:t xml:space="preserve"> Кодекса Российской Федерации об административных правонарушениях,</w:t>
      </w:r>
    </w:p>
    <w:p w:rsidR="007C5DD8" w:rsidRPr="00D83682" w:rsidP="002B3A1D">
      <w:pPr>
        <w:widowControl w:val="0"/>
        <w:ind w:firstLine="567"/>
        <w:jc w:val="both"/>
      </w:pPr>
    </w:p>
    <w:p w:rsidR="000E4CE6" w:rsidRPr="00D83682" w:rsidP="00497AEB">
      <w:pPr>
        <w:jc w:val="center"/>
        <w:rPr>
          <w:bCs/>
        </w:rPr>
      </w:pPr>
      <w:r w:rsidRPr="00D83682">
        <w:rPr>
          <w:bCs/>
        </w:rPr>
        <w:t>У С Т А Н О В И Л:</w:t>
      </w:r>
    </w:p>
    <w:p w:rsidR="00A23809" w:rsidRPr="00D83682" w:rsidP="00497AEB">
      <w:pPr>
        <w:jc w:val="center"/>
        <w:rPr>
          <w:bCs/>
        </w:rPr>
      </w:pPr>
    </w:p>
    <w:p w:rsidR="004305FF" w:rsidRPr="00D83682" w:rsidP="00062D3E">
      <w:pPr>
        <w:ind w:firstLine="567"/>
        <w:jc w:val="both"/>
      </w:pPr>
      <w:r w:rsidRPr="00D83682">
        <w:t>Дударь А.А.</w:t>
      </w:r>
      <w:r w:rsidRPr="00D83682" w:rsidR="000E4CE6">
        <w:t>,</w:t>
      </w:r>
      <w:r w:rsidRPr="00D83682" w:rsidR="00214643">
        <w:t xml:space="preserve"> </w:t>
      </w:r>
      <w:r w:rsidRPr="00D83682" w:rsidR="001B4AE1">
        <w:t>30.08.2025</w:t>
      </w:r>
      <w:r w:rsidRPr="00D83682" w:rsidR="00214643">
        <w:t xml:space="preserve"> в </w:t>
      </w:r>
      <w:r w:rsidRPr="00D83682" w:rsidR="001B4AE1">
        <w:t>14</w:t>
      </w:r>
      <w:r w:rsidRPr="00D83682" w:rsidR="00EB54EC">
        <w:t xml:space="preserve"> час. </w:t>
      </w:r>
      <w:r w:rsidRPr="00D83682" w:rsidR="001B4AE1">
        <w:t>42</w:t>
      </w:r>
      <w:r w:rsidRPr="00D83682" w:rsidR="00EB54EC">
        <w:t xml:space="preserve"> мин.</w:t>
      </w:r>
      <w:r w:rsidRPr="00D83682" w:rsidR="00214643">
        <w:t xml:space="preserve">, на </w:t>
      </w:r>
      <w:r w:rsidRPr="00D83682" w:rsidR="001B4AE1">
        <w:t xml:space="preserve">379 </w:t>
      </w:r>
      <w:r w:rsidRPr="00D83682" w:rsidR="001B4AE1">
        <w:t>км</w:t>
      </w:r>
      <w:r w:rsidRPr="00D83682" w:rsidR="001B4AE1">
        <w:t xml:space="preserve"> а/д Тюмень-Ханты-Мансийск</w:t>
      </w:r>
      <w:r w:rsidRPr="00D83682" w:rsidR="006A0C71">
        <w:t xml:space="preserve">, </w:t>
      </w:r>
      <w:r w:rsidRPr="00D83682" w:rsidR="00FB6F4C">
        <w:t xml:space="preserve">управляя а/м </w:t>
      </w:r>
      <w:r w:rsidRPr="00D83682">
        <w:t>***</w:t>
      </w:r>
      <w:r w:rsidRPr="00D83682" w:rsidR="004F1A0B">
        <w:t xml:space="preserve">, </w:t>
      </w:r>
      <w:r w:rsidRPr="00D83682" w:rsidR="00FB6F4C">
        <w:t xml:space="preserve">г/н </w:t>
      </w:r>
      <w:r w:rsidRPr="00D83682">
        <w:t>***</w:t>
      </w:r>
      <w:r w:rsidRPr="00D83682" w:rsidR="00FB6F4C">
        <w:t>,</w:t>
      </w:r>
      <w:r w:rsidRPr="00D83682" w:rsidR="00A521CF">
        <w:t xml:space="preserve"> </w:t>
      </w:r>
      <w:r w:rsidRPr="00D83682" w:rsidR="0076024C">
        <w:t>совершил</w:t>
      </w:r>
      <w:r w:rsidRPr="00D83682" w:rsidR="001635FD">
        <w:t xml:space="preserve"> </w:t>
      </w:r>
      <w:r w:rsidRPr="00D83682" w:rsidR="001B4AE1">
        <w:t xml:space="preserve">маневр </w:t>
      </w:r>
      <w:r w:rsidRPr="00D83682" w:rsidR="002A476E">
        <w:t>обгон</w:t>
      </w:r>
      <w:r w:rsidRPr="00D83682" w:rsidR="001B4AE1">
        <w:t xml:space="preserve"> впереди идущего транспортного средства в зоне действия дорожного знака 3.20 «обгон запрещен» </w:t>
      </w:r>
      <w:r w:rsidRPr="00D83682" w:rsidR="006B7BA4">
        <w:t>и дорожной разметки 1.1 «сплошная линия»,</w:t>
      </w:r>
      <w:r w:rsidRPr="00D83682" w:rsidR="004D0D28">
        <w:t xml:space="preserve"> </w:t>
      </w:r>
      <w:r w:rsidRPr="00D83682" w:rsidR="001D0C8D">
        <w:t xml:space="preserve">чем </w:t>
      </w:r>
      <w:r w:rsidRPr="00D83682" w:rsidR="0018103A">
        <w:t xml:space="preserve">совершил нарушение </w:t>
      </w:r>
      <w:r w:rsidRPr="00D83682" w:rsidR="00A521CF">
        <w:t xml:space="preserve">п. </w:t>
      </w:r>
      <w:r w:rsidRPr="00D83682" w:rsidR="004C25D9">
        <w:t>1.3, п. 9.1.1</w:t>
      </w:r>
      <w:r w:rsidRPr="00D83682" w:rsidR="0018103A">
        <w:t xml:space="preserve"> Правил дорожного движения Российской Федерации, утвержденных постановлением Правительства Российской Федерации от 23.10.1993 года № 1090</w:t>
      </w:r>
      <w:r w:rsidRPr="00D83682" w:rsidR="001D0C8D">
        <w:t>.</w:t>
      </w:r>
    </w:p>
    <w:p w:rsidR="004305FF" w:rsidRPr="00D83682" w:rsidP="00A23809">
      <w:pPr>
        <w:ind w:firstLine="567"/>
        <w:jc w:val="both"/>
      </w:pPr>
      <w:r w:rsidRPr="00D83682">
        <w:t>В судебно</w:t>
      </w:r>
      <w:r w:rsidRPr="00D83682" w:rsidR="00062D3E">
        <w:t>м</w:t>
      </w:r>
      <w:r w:rsidRPr="00D83682">
        <w:t xml:space="preserve"> заседани</w:t>
      </w:r>
      <w:r w:rsidRPr="00D83682" w:rsidR="00062D3E">
        <w:t>и</w:t>
      </w:r>
      <w:r w:rsidRPr="00D83682">
        <w:t xml:space="preserve"> </w:t>
      </w:r>
      <w:r w:rsidRPr="00D83682" w:rsidR="001560D9">
        <w:t>Дударь А.А.</w:t>
      </w:r>
      <w:r w:rsidRPr="00D83682" w:rsidR="002A476E">
        <w:t xml:space="preserve"> </w:t>
      </w:r>
      <w:r w:rsidRPr="00D83682" w:rsidR="00062D3E">
        <w:t>вину в совершении административного правонарушения признал</w:t>
      </w:r>
      <w:r w:rsidRPr="00D83682" w:rsidR="00E20955">
        <w:t xml:space="preserve"> в полном объеме.</w:t>
      </w:r>
    </w:p>
    <w:p w:rsidR="007B202D" w:rsidRPr="00D83682" w:rsidP="007B202D">
      <w:pPr>
        <w:ind w:firstLine="567"/>
        <w:jc w:val="both"/>
      </w:pPr>
      <w:r w:rsidRPr="00D83682">
        <w:t xml:space="preserve">Мировой судья, </w:t>
      </w:r>
      <w:r w:rsidRPr="00D83682" w:rsidR="00062D3E">
        <w:t xml:space="preserve">выслушав </w:t>
      </w:r>
      <w:r w:rsidRPr="00D83682" w:rsidR="001560D9">
        <w:t>Дударь А.А.</w:t>
      </w:r>
      <w:r w:rsidRPr="00D83682" w:rsidR="00062D3E">
        <w:t xml:space="preserve">, </w:t>
      </w:r>
      <w:r w:rsidRPr="00D83682">
        <w:t xml:space="preserve">исследовав материалы административного дела, считает, что вина </w:t>
      </w:r>
      <w:r w:rsidRPr="00D83682" w:rsidR="001560D9">
        <w:t>Дударь А.А.</w:t>
      </w:r>
      <w:r w:rsidRPr="00D83682">
        <w:t xml:space="preserve"> в совершении правонарушения полностью доказана и подтверждается следующими доказательствами:</w:t>
      </w:r>
    </w:p>
    <w:p w:rsidR="005D786D" w:rsidRPr="00D83682" w:rsidP="005D786D">
      <w:pPr>
        <w:ind w:firstLine="567"/>
        <w:jc w:val="both"/>
      </w:pPr>
      <w:r w:rsidRPr="00D83682">
        <w:t>- протокол</w:t>
      </w:r>
      <w:r w:rsidRPr="00D83682" w:rsidR="004F1A0B">
        <w:t>ом</w:t>
      </w:r>
      <w:r w:rsidRPr="00D83682" w:rsidR="00FB6F4C">
        <w:t xml:space="preserve"> об административном правонарушении</w:t>
      </w:r>
      <w:r w:rsidRPr="00D83682" w:rsidR="004F1A0B">
        <w:t xml:space="preserve"> </w:t>
      </w:r>
      <w:r w:rsidRPr="00D83682">
        <w:t>***</w:t>
      </w:r>
      <w:r w:rsidRPr="00D83682">
        <w:t xml:space="preserve"> </w:t>
      </w:r>
      <w:r w:rsidRPr="00D83682" w:rsidR="004F1A0B">
        <w:t xml:space="preserve">от </w:t>
      </w:r>
      <w:r w:rsidRPr="00D83682" w:rsidR="001B4AE1">
        <w:t>30.08.2025</w:t>
      </w:r>
      <w:r w:rsidRPr="00D83682" w:rsidR="00FB6F4C">
        <w:t xml:space="preserve">, согласно которому, </w:t>
      </w:r>
      <w:r w:rsidRPr="00D83682" w:rsidR="001560D9">
        <w:t>Дударь А.А.</w:t>
      </w:r>
      <w:r w:rsidRPr="00D83682" w:rsidR="002A476E">
        <w:t xml:space="preserve">, </w:t>
      </w:r>
      <w:r w:rsidRPr="00D83682" w:rsidR="006B7BA4">
        <w:t xml:space="preserve">30.08.2025 в 14 час. 42 мин., на 379 </w:t>
      </w:r>
      <w:r w:rsidRPr="00D83682" w:rsidR="006B7BA4">
        <w:t>км</w:t>
      </w:r>
      <w:r w:rsidRPr="00D83682" w:rsidR="006B7BA4">
        <w:t xml:space="preserve"> а/д Тюмень-Ханты-Мансийск, управляя а/м </w:t>
      </w:r>
      <w:r w:rsidRPr="00D83682">
        <w:t>***</w:t>
      </w:r>
      <w:r w:rsidRPr="00D83682" w:rsidR="006B7BA4">
        <w:t xml:space="preserve">, г/н </w:t>
      </w:r>
      <w:r w:rsidRPr="00D83682">
        <w:t>***</w:t>
      </w:r>
      <w:r w:rsidRPr="00D83682" w:rsidR="006B7BA4">
        <w:t xml:space="preserve">, совершил маневр обгон впереди идущего транспортного средства в зоне действия дорожного знака 3.20 «обгон запрещен» и дорожной разметки 1.1 «сплошная линия», </w:t>
      </w:r>
      <w:r w:rsidRPr="00D83682" w:rsidR="00FB6F4C">
        <w:t xml:space="preserve">подписанный </w:t>
      </w:r>
      <w:r w:rsidRPr="00D83682" w:rsidR="001560D9">
        <w:t>Дударь А.А.</w:t>
      </w:r>
      <w:r w:rsidRPr="00D83682" w:rsidR="00FB6F4C">
        <w:t>, ему были разъяснены процессуальные права, предусмотренные с</w:t>
      </w:r>
      <w:r w:rsidRPr="00D83682">
        <w:t>т</w:t>
      </w:r>
      <w:r w:rsidRPr="00D83682" w:rsidR="00FB6F4C">
        <w:t>. 25.1 Кодекса РФ об АП, а также возможность не свидетельствовать против себя (ст. 51 Конституции РФ), о чем в протоколе имеются его подписи;</w:t>
      </w:r>
    </w:p>
    <w:p w:rsidR="002A476E" w:rsidRPr="00D83682" w:rsidP="002A476E">
      <w:pPr>
        <w:ind w:firstLine="567"/>
        <w:jc w:val="both"/>
      </w:pPr>
      <w:r w:rsidRPr="00D83682">
        <w:t xml:space="preserve">- схемой места совершения административного правонарушения, согласно которой </w:t>
      </w:r>
      <w:r w:rsidRPr="00D83682" w:rsidR="001560D9">
        <w:t>Дударь А.А.</w:t>
      </w:r>
      <w:r w:rsidRPr="00D83682" w:rsidR="0063509D">
        <w:t xml:space="preserve"> </w:t>
      </w:r>
      <w:r w:rsidRPr="00D83682" w:rsidR="001B4AE1">
        <w:t>30.08.2025</w:t>
      </w:r>
      <w:r w:rsidRPr="00D83682" w:rsidR="0063509D">
        <w:t xml:space="preserve"> в </w:t>
      </w:r>
      <w:r w:rsidRPr="00D83682" w:rsidR="006B7BA4">
        <w:t>14</w:t>
      </w:r>
      <w:r w:rsidRPr="00D83682" w:rsidR="0063509D">
        <w:t xml:space="preserve"> час. </w:t>
      </w:r>
      <w:r w:rsidRPr="00D83682" w:rsidR="006B7BA4">
        <w:t>57</w:t>
      </w:r>
      <w:r w:rsidRPr="00D83682" w:rsidR="0063509D">
        <w:t xml:space="preserve"> мин. на </w:t>
      </w:r>
      <w:r w:rsidRPr="00D83682" w:rsidR="001B4AE1">
        <w:t xml:space="preserve">379 </w:t>
      </w:r>
      <w:r w:rsidRPr="00D83682" w:rsidR="001B4AE1">
        <w:t>км</w:t>
      </w:r>
      <w:r w:rsidRPr="00D83682" w:rsidR="001B4AE1">
        <w:t xml:space="preserve"> а/д Тюмень-Ханты-Мансийск</w:t>
      </w:r>
      <w:r w:rsidRPr="00D83682" w:rsidR="0063509D">
        <w:t xml:space="preserve"> </w:t>
      </w:r>
      <w:r w:rsidRPr="00D83682" w:rsidR="006B7BA4">
        <w:t>Уватского</w:t>
      </w:r>
      <w:r w:rsidRPr="00D83682" w:rsidR="006B7BA4">
        <w:t xml:space="preserve"> р-на Тюменской области </w:t>
      </w:r>
      <w:r w:rsidRPr="00D83682">
        <w:t>управляя а/м ***</w:t>
      </w:r>
      <w:r w:rsidRPr="00D83682" w:rsidR="00062D3E">
        <w:t xml:space="preserve">, г/н </w:t>
      </w:r>
      <w:r w:rsidRPr="00D83682">
        <w:t>***</w:t>
      </w:r>
      <w:r w:rsidRPr="00D83682">
        <w:t xml:space="preserve">, совершил обгон </w:t>
      </w:r>
      <w:r w:rsidRPr="00D83682" w:rsidR="00062D3E">
        <w:t xml:space="preserve">попутно </w:t>
      </w:r>
      <w:r w:rsidRPr="00D83682">
        <w:t>движущегося транспортного средства с выездом на полосу встречного движения в зоне действия дорожного знака 3.20 «обгон запрещен» при этом пересек сплошную линию разметки 1.1</w:t>
      </w:r>
      <w:r w:rsidRPr="00D83682" w:rsidR="00142878">
        <w:t xml:space="preserve">. </w:t>
      </w:r>
      <w:r w:rsidRPr="00D83682" w:rsidR="00E23043">
        <w:t>От подписи в схеме дударь А.А. отказался</w:t>
      </w:r>
      <w:r w:rsidRPr="00D83682">
        <w:t>;</w:t>
      </w:r>
    </w:p>
    <w:p w:rsidR="00E23043" w:rsidRPr="00D83682" w:rsidP="00E23043">
      <w:pPr>
        <w:ind w:firstLine="567"/>
        <w:jc w:val="both"/>
      </w:pPr>
      <w:r w:rsidRPr="00D83682">
        <w:t xml:space="preserve">- схемой организации дорожного движения автомобильной дороги </w:t>
      </w:r>
      <w:r w:rsidRPr="00D83682">
        <w:rPr>
          <w:lang w:bidi="ru-RU"/>
        </w:rPr>
        <w:t>Р404 Тюмень-Тобольск-Ханты-Мансийск</w:t>
      </w:r>
      <w:r w:rsidRPr="00D83682">
        <w:t xml:space="preserve">, согласно которой на </w:t>
      </w:r>
      <w:r w:rsidRPr="00D83682" w:rsidR="00F27833">
        <w:t>379</w:t>
      </w:r>
      <w:r w:rsidRPr="00D83682">
        <w:t xml:space="preserve"> км данной автодороги распространяется действие дорожного знака 3.20 «обго</w:t>
      </w:r>
      <w:r w:rsidRPr="00D83682" w:rsidR="00F27833">
        <w:t xml:space="preserve">н </w:t>
      </w:r>
      <w:r w:rsidRPr="00D83682">
        <w:t xml:space="preserve">запрещен» и дорожной разметки 1.1 ПДД РФ «сплошная линия»; </w:t>
      </w:r>
    </w:p>
    <w:p w:rsidR="003E2580" w:rsidRPr="00D83682" w:rsidP="003E2580">
      <w:pPr>
        <w:ind w:firstLine="567"/>
        <w:jc w:val="both"/>
      </w:pPr>
      <w:r w:rsidRPr="00D83682">
        <w:t xml:space="preserve">- рапортом </w:t>
      </w:r>
      <w:r w:rsidRPr="00D83682" w:rsidR="00F27833">
        <w:t xml:space="preserve">ИДПС ОВ ДПС Госавтоинспекции ОМВД России по </w:t>
      </w:r>
      <w:r w:rsidRPr="00D83682" w:rsidR="00F27833">
        <w:t>Уватскому</w:t>
      </w:r>
      <w:r w:rsidRPr="00D83682" w:rsidR="00F27833">
        <w:t xml:space="preserve"> района от</w:t>
      </w:r>
      <w:r w:rsidRPr="00D83682">
        <w:t xml:space="preserve"> </w:t>
      </w:r>
      <w:r w:rsidRPr="00D83682" w:rsidR="001B4AE1">
        <w:t>30.08.2025</w:t>
      </w:r>
      <w:r w:rsidRPr="00D83682">
        <w:t xml:space="preserve">, </w:t>
      </w:r>
      <w:r w:rsidRPr="00D83682" w:rsidR="0094651E">
        <w:rPr>
          <w:lang w:bidi="ru-RU"/>
        </w:rPr>
        <w:t>в котором изложены обстоятельства выявленного правонарушения</w:t>
      </w:r>
      <w:r w:rsidRPr="00D83682" w:rsidR="00142878">
        <w:t xml:space="preserve">; </w:t>
      </w:r>
    </w:p>
    <w:p w:rsidR="00F27833" w:rsidRPr="00D83682" w:rsidP="00F27833">
      <w:pPr>
        <w:ind w:firstLine="567"/>
        <w:jc w:val="both"/>
      </w:pPr>
      <w:r w:rsidRPr="00D83682">
        <w:t xml:space="preserve">- </w:t>
      </w:r>
      <w:r w:rsidRPr="00D83682">
        <w:t>видеофиксацией</w:t>
      </w:r>
      <w:r w:rsidRPr="00D83682">
        <w:t xml:space="preserve"> административного правонарушения, согласно </w:t>
      </w:r>
      <w:r w:rsidRPr="00D83682">
        <w:t>которой</w:t>
      </w:r>
      <w:r w:rsidRPr="00D83682">
        <w:t xml:space="preserve"> </w:t>
      </w:r>
      <w:r w:rsidRPr="00D83682">
        <w:t>а/м а/м ***</w:t>
      </w:r>
      <w:r w:rsidRPr="00D83682">
        <w:t>, г/н ***</w:t>
      </w:r>
      <w:r w:rsidRPr="00D83682">
        <w:t xml:space="preserve"> совершил обгон впереди движущегося транспортного средства </w:t>
      </w:r>
      <w:r w:rsidRPr="00D83682">
        <w:rPr>
          <w:lang w:bidi="ru-RU"/>
        </w:rPr>
        <w:t>в зоне действия дорожного знака 3.20 «обгон запрещен» и линии разметки 1.1 «сплошная л</w:t>
      </w:r>
      <w:r w:rsidRPr="00D83682">
        <w:rPr>
          <w:lang w:bidi="ru-RU"/>
        </w:rPr>
        <w:t>иния»</w:t>
      </w:r>
      <w:r w:rsidRPr="00D83682" w:rsidR="004936D2">
        <w:t>;</w:t>
      </w:r>
    </w:p>
    <w:p w:rsidR="004936D2" w:rsidRPr="00D83682" w:rsidP="003E2580">
      <w:pPr>
        <w:ind w:firstLine="567"/>
        <w:jc w:val="both"/>
      </w:pPr>
      <w:r w:rsidRPr="00D83682">
        <w:t xml:space="preserve">- сведениями о привлечении </w:t>
      </w:r>
      <w:r w:rsidRPr="00D83682" w:rsidR="001560D9">
        <w:t>Дударь А.А.</w:t>
      </w:r>
      <w:r w:rsidRPr="00D83682">
        <w:t xml:space="preserve"> к административной ответственности</w:t>
      </w:r>
      <w:r w:rsidRPr="00D83682">
        <w:t>;</w:t>
      </w:r>
    </w:p>
    <w:p w:rsidR="003E2580" w:rsidRPr="00D83682" w:rsidP="003E2580">
      <w:pPr>
        <w:ind w:firstLine="567"/>
        <w:jc w:val="both"/>
      </w:pPr>
      <w:r w:rsidRPr="00D83682">
        <w:t>- карточкой операции с ВУ.</w:t>
      </w:r>
      <w:r w:rsidRPr="00D83682">
        <w:t xml:space="preserve"> </w:t>
      </w:r>
    </w:p>
    <w:p w:rsidR="00FB429C" w:rsidRPr="00D83682" w:rsidP="00FB429C">
      <w:pPr>
        <w:ind w:firstLine="567"/>
        <w:jc w:val="both"/>
      </w:pPr>
      <w:r w:rsidRPr="00D83682">
        <w:t>Из диспозиции ч. 4 ст. 12.15 КоАП РФ следует, что административно-противоправным и наказуемым признается любой выезд на сторону дороги, предназнач</w:t>
      </w:r>
      <w:r w:rsidRPr="00D83682">
        <w:t>енную для встречного движения, если он запрещен Правилами дорожного движения РФ и за него не установлена ответственность ч. 3 ст.12.15 КоАП РФ.</w:t>
      </w:r>
    </w:p>
    <w:p w:rsidR="00FB429C" w:rsidRPr="00D83682" w:rsidP="00FB429C">
      <w:pPr>
        <w:ind w:firstLine="567"/>
        <w:jc w:val="both"/>
      </w:pPr>
      <w:r w:rsidRPr="00D83682">
        <w:rPr>
          <w:rFonts w:eastAsiaTheme="minorHAnsi"/>
          <w:lang w:eastAsia="en-US"/>
        </w:rPr>
        <w:t>Согласно разъяснениям содержащимся в Пленуме  Верховного Суда Российской Федерации от 25.06.2019 года № 20 «</w:t>
      </w:r>
      <w:r w:rsidRPr="00D83682">
        <w:t>О не</w:t>
      </w:r>
      <w:r w:rsidRPr="00D83682">
        <w:t>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</w:t>
      </w:r>
      <w:r w:rsidRPr="00D83682">
        <w:rPr>
          <w:rFonts w:eastAsiaTheme="minorHAnsi"/>
          <w:lang w:eastAsia="en-US"/>
        </w:rPr>
        <w:t xml:space="preserve">ействия водителя, связанные </w:t>
      </w:r>
      <w:r w:rsidRPr="00D83682">
        <w:rPr>
          <w:rFonts w:eastAsiaTheme="minorHAnsi"/>
          <w:lang w:eastAsia="en-US"/>
        </w:rPr>
        <w:t>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5" w:history="1">
        <w:r w:rsidRPr="00D83682">
          <w:rPr>
            <w:rStyle w:val="Hyperlink"/>
            <w:rFonts w:eastAsiaTheme="minorHAnsi"/>
            <w:color w:val="auto"/>
            <w:u w:val="none"/>
            <w:lang w:eastAsia="en-US"/>
          </w:rPr>
          <w:t>пункт 1.2</w:t>
        </w:r>
      </w:hyperlink>
      <w:r w:rsidRPr="00D83682">
        <w:rPr>
          <w:rFonts w:eastAsiaTheme="minorHAnsi"/>
          <w:lang w:eastAsia="en-US"/>
        </w:rPr>
        <w:t xml:space="preserve"> ПДД РФ), которые квалифицируются по </w:t>
      </w:r>
      <w:hyperlink r:id="rId6" w:history="1">
        <w:r w:rsidRPr="00D83682">
          <w:rPr>
            <w:rStyle w:val="Hyperlink"/>
            <w:rFonts w:eastAsiaTheme="minorHAnsi"/>
            <w:color w:val="auto"/>
            <w:u w:val="none"/>
            <w:lang w:eastAsia="en-US"/>
          </w:rPr>
          <w:t>части 3</w:t>
        </w:r>
      </w:hyperlink>
      <w:r w:rsidRPr="00D83682">
        <w:rPr>
          <w:rFonts w:eastAsiaTheme="minorHAnsi"/>
          <w:lang w:eastAsia="en-US"/>
        </w:rPr>
        <w:t xml:space="preserve"> данной статьи), подлежат квалификации по </w:t>
      </w:r>
      <w:hyperlink r:id="rId7" w:history="1">
        <w:r w:rsidRPr="00D83682">
          <w:rPr>
            <w:rStyle w:val="Hyperlink"/>
            <w:rFonts w:eastAsiaTheme="minorHAnsi"/>
            <w:color w:val="auto"/>
            <w:u w:val="none"/>
            <w:lang w:eastAsia="en-US"/>
          </w:rPr>
          <w:t>части 4 статьи 12.15</w:t>
        </w:r>
      </w:hyperlink>
      <w:r w:rsidRPr="00D83682">
        <w:rPr>
          <w:rFonts w:eastAsiaTheme="minorHAnsi"/>
          <w:lang w:eastAsia="en-US"/>
        </w:rPr>
        <w:t xml:space="preserve"> КоАП РФ. </w:t>
      </w:r>
      <w:r w:rsidRPr="00D83682">
        <w:t>Непос</w:t>
      </w:r>
      <w:r w:rsidRPr="00D83682">
        <w:t xml:space="preserve">редственно такие требования </w:t>
      </w:r>
      <w:hyperlink r:id="rId8" w:anchor="/document/1305770/entry/1000" w:history="1">
        <w:r w:rsidRPr="00D83682">
          <w:rPr>
            <w:rStyle w:val="Hyperlink"/>
            <w:color w:val="auto"/>
            <w:u w:val="none"/>
          </w:rPr>
          <w:t>ПДД</w:t>
        </w:r>
      </w:hyperlink>
      <w:r w:rsidRPr="00D83682">
        <w:t xml:space="preserve"> РФ установлены, в частности, в следующих случаях:</w:t>
      </w:r>
      <w:r w:rsidRPr="00D83682">
        <w:rPr>
          <w:rFonts w:eastAsiaTheme="minorHAnsi"/>
          <w:lang w:eastAsia="en-US"/>
        </w:rPr>
        <w:t xml:space="preserve"> </w:t>
      </w:r>
      <w:r w:rsidRPr="00D83682">
        <w:t>на любых дорогах с двусторонним движением запрещается движение по полосе, предназначенной дл</w:t>
      </w:r>
      <w:r w:rsidRPr="00D83682">
        <w:t xml:space="preserve">я встречного движения, если она отделена </w:t>
      </w:r>
      <w:hyperlink r:id="rId8" w:anchor="/document/1305770/entry/2011" w:history="1">
        <w:r w:rsidRPr="00D83682">
          <w:rPr>
            <w:rStyle w:val="Hyperlink"/>
            <w:color w:val="auto"/>
            <w:u w:val="none"/>
          </w:rPr>
          <w:t>разметкой 1.1</w:t>
        </w:r>
      </w:hyperlink>
      <w:r w:rsidRPr="00D83682">
        <w:t>.</w:t>
      </w:r>
    </w:p>
    <w:p w:rsidR="00CD6CEA" w:rsidRPr="00D83682" w:rsidP="00CD6CEA">
      <w:pPr>
        <w:ind w:firstLine="567"/>
        <w:jc w:val="both"/>
      </w:pPr>
      <w:r w:rsidRPr="00D83682">
        <w:t xml:space="preserve">Движение по дороге с двусторонним движением в нарушение требований дорожных </w:t>
      </w:r>
      <w:hyperlink r:id="rId8" w:anchor="/document/1305770/entry/320" w:history="1">
        <w:r w:rsidRPr="00D83682">
          <w:t>знаков 3.20</w:t>
        </w:r>
      </w:hyperlink>
      <w:r w:rsidRPr="00D83682">
        <w:t xml:space="preserve"> "Обгон запрещен", </w:t>
      </w:r>
      <w:hyperlink r:id="rId8" w:anchor="/document/1305770/entry/322" w:history="1">
        <w:r w:rsidRPr="00D83682">
          <w:t>3.22</w:t>
        </w:r>
      </w:hyperlink>
      <w:r w:rsidRPr="00D83682">
        <w:t xml:space="preserve"> "Обгон грузовым автомобилям запрещен", </w:t>
      </w:r>
      <w:hyperlink r:id="rId8" w:anchor="/document/1305770/entry/9511" w:history="1">
        <w:r w:rsidRPr="00D83682">
          <w:t>5.11.1</w:t>
        </w:r>
      </w:hyperlink>
      <w:r w:rsidRPr="00D83682">
        <w:t xml:space="preserve"> "Дорога с полосой для маршрутных транспортных средств", </w:t>
      </w:r>
      <w:hyperlink r:id="rId8" w:anchor="/document/1305770/entry/5121" w:history="1">
        <w:r w:rsidRPr="00D83682">
          <w:t>5.11.2</w:t>
        </w:r>
      </w:hyperlink>
      <w:r w:rsidRPr="00D83682">
        <w:t xml:space="preserve"> "Дорога с полосой для велосипедистов", </w:t>
      </w:r>
      <w:hyperlink r:id="rId8" w:anchor="/document/1305770/entry/95157" w:history="1">
        <w:r w:rsidRPr="00D83682">
          <w:t>5.15.7</w:t>
        </w:r>
      </w:hyperlink>
      <w:r w:rsidRPr="00D83682"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8" w:anchor="/document/1305770/entry/2011" w:history="1">
        <w:r w:rsidRPr="00D83682">
          <w:t>разметки 1.1</w:t>
        </w:r>
      </w:hyperlink>
      <w:r w:rsidRPr="00D83682">
        <w:t xml:space="preserve">, </w:t>
      </w:r>
      <w:hyperlink r:id="rId8" w:anchor="/document/1305770/entry/2013" w:history="1">
        <w:r w:rsidRPr="00D83682">
          <w:t>1.3</w:t>
        </w:r>
      </w:hyperlink>
      <w:r w:rsidRPr="00D83682">
        <w:t xml:space="preserve">, </w:t>
      </w:r>
      <w:hyperlink r:id="rId8" w:anchor="/document/1305770/entry/2111" w:history="1">
        <w:r w:rsidRPr="00D83682">
          <w:t>1.11</w:t>
        </w:r>
      </w:hyperlink>
      <w:r w:rsidRPr="00D83682"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8" w:anchor="/document/12125267/entry/121504" w:history="1">
        <w:r w:rsidRPr="00D83682">
          <w:t>частью 4 стать</w:t>
        </w:r>
        <w:r w:rsidRPr="00D83682">
          <w:t>и 12.15</w:t>
        </w:r>
      </w:hyperlink>
      <w:r w:rsidRPr="00D83682">
        <w:t xml:space="preserve"> КоАП РФ. Невыполнение требований дорожных </w:t>
      </w:r>
      <w:hyperlink r:id="rId8" w:anchor="/document/1305770/entry/4043" w:history="1">
        <w:r w:rsidRPr="00D83682">
          <w:t>знаков 4.3</w:t>
        </w:r>
      </w:hyperlink>
      <w:r w:rsidRPr="00D83682">
        <w:t xml:space="preserve"> "Круговое движение", </w:t>
      </w:r>
      <w:hyperlink r:id="rId8" w:anchor="/document/1305770/entry/31" w:history="1">
        <w:r w:rsidRPr="00D83682">
          <w:t>3.1</w:t>
        </w:r>
      </w:hyperlink>
      <w:r w:rsidRPr="00D83682">
        <w:t xml:space="preserve"> "Въезд з</w:t>
      </w:r>
      <w:r w:rsidRPr="00D83682">
        <w:t xml:space="preserve">апрещен" (в том числе с </w:t>
      </w:r>
      <w:hyperlink r:id="rId8" w:anchor="/document/1305770/entry/9814" w:history="1">
        <w:r w:rsidRPr="00D83682">
          <w:t>табличкой 8.14</w:t>
        </w:r>
      </w:hyperlink>
      <w:r w:rsidRPr="00D83682">
        <w:t xml:space="preserve"> "Полоса движения"), в результате которого транспортное средство выехало на полосу, предназначенную для встречного движения, также может</w:t>
      </w:r>
      <w:r w:rsidRPr="00D83682">
        <w:t xml:space="preserve"> быть квалифицировано по данной норме.</w:t>
      </w:r>
    </w:p>
    <w:p w:rsidR="00FB429C" w:rsidRPr="00D83682" w:rsidP="00CD6CEA">
      <w:pPr>
        <w:ind w:firstLine="567"/>
        <w:jc w:val="both"/>
      </w:pPr>
      <w:r w:rsidRPr="00D83682">
        <w:t>Согласно приложению 1 к ПДД, дорожные знаки, запрещающие знаки, 3.20 «Обгон запрещен». Запрещается обгон всех транспортных средств, кроме тихоходных транспортных средств, гужевых повозок, мопедов и двухколесных мотоци</w:t>
      </w:r>
      <w:r w:rsidRPr="00D83682">
        <w:t>клов без коляски.</w:t>
      </w:r>
    </w:p>
    <w:p w:rsidR="00FB429C" w:rsidRPr="00D83682" w:rsidP="00FB429C">
      <w:pPr>
        <w:ind w:firstLine="567"/>
        <w:jc w:val="both"/>
      </w:pPr>
      <w:r w:rsidRPr="00D83682">
        <w:t>Согласно приложению 2 к ПДД, д</w:t>
      </w:r>
      <w:r w:rsidRPr="00D83682">
        <w:t>орожная разметка и ее характеристики (</w:t>
      </w:r>
      <w:r w:rsidRPr="00D83682" w:rsidR="001A5B51">
        <w:t>по ГОСТу Р 51256-2018 и ГОСТу Р 52289-2019</w:t>
      </w:r>
      <w:r w:rsidRPr="00D83682">
        <w:t>)</w:t>
      </w:r>
      <w:r w:rsidRPr="00D83682">
        <w:t xml:space="preserve">. </w:t>
      </w:r>
      <w:r w:rsidRPr="00D83682">
        <w:t xml:space="preserve">Горизонтальная разметка: </w:t>
      </w:r>
      <w:hyperlink r:id="rId9" w:tgtFrame="_blank" w:history="1">
        <w:r w:rsidRPr="00D83682">
          <w:rPr>
            <w:rStyle w:val="Hyperlink"/>
            <w:color w:val="auto"/>
            <w:u w:val="none"/>
          </w:rPr>
          <w:t>1.1</w:t>
        </w:r>
      </w:hyperlink>
      <w:r w:rsidRPr="00D83682">
        <w:t> - разделяет тр</w:t>
      </w:r>
      <w:r w:rsidRPr="00D83682">
        <w:t>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средств;</w:t>
      </w:r>
    </w:p>
    <w:p w:rsidR="00111F4F" w:rsidRPr="00D83682" w:rsidP="002B3A1D">
      <w:pPr>
        <w:ind w:firstLine="567"/>
        <w:jc w:val="both"/>
      </w:pPr>
      <w:r w:rsidRPr="00D83682">
        <w:t>Согласно п. 1.3. Правил до</w:t>
      </w:r>
      <w:r w:rsidRPr="00D83682">
        <w:t xml:space="preserve">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D83682">
          <w:t>1993 г</w:t>
        </w:r>
      </w:smartTag>
      <w:r w:rsidRPr="00D83682">
        <w:t xml:space="preserve">. N 1090), участники дорожного движения обязаны знать и соблюдать относящиеся к ним требования Правил, сигналов светофоров, знаков и разметки.   </w:t>
      </w:r>
    </w:p>
    <w:p w:rsidR="00E26237" w:rsidRPr="00D83682" w:rsidP="002B3A1D">
      <w:pPr>
        <w:ind w:firstLine="567"/>
        <w:jc w:val="both"/>
      </w:pPr>
      <w:r w:rsidRPr="00D83682">
        <w:t>Согласно п. 9.1.1 Правил доро</w:t>
      </w:r>
      <w:r w:rsidRPr="00D83682">
        <w:t xml:space="preserve">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D83682">
          <w:t>1993 г</w:t>
        </w:r>
      </w:smartTag>
      <w:r w:rsidRPr="00D83682">
        <w:t xml:space="preserve">. N 1090), </w:t>
      </w:r>
      <w:r w:rsidRPr="00D83682"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</w:t>
      </w:r>
      <w:r w:rsidRPr="00D83682">
        <w:t xml:space="preserve">й полосой, </w:t>
      </w:r>
      <w:hyperlink r:id="rId8" w:anchor="/document/1305770/entry/2011" w:history="1">
        <w:r w:rsidRPr="00D83682">
          <w:rPr>
            <w:rStyle w:val="Hyperlink"/>
            <w:color w:val="auto"/>
            <w:u w:val="none"/>
          </w:rPr>
          <w:t>разметкой 1.1</w:t>
        </w:r>
      </w:hyperlink>
      <w:r w:rsidRPr="00D83682">
        <w:t xml:space="preserve">, </w:t>
      </w:r>
      <w:hyperlink r:id="rId8" w:anchor="/document/1305770/entry/2013" w:history="1">
        <w:r w:rsidRPr="00D83682">
          <w:rPr>
            <w:rStyle w:val="Hyperlink"/>
            <w:color w:val="auto"/>
            <w:u w:val="none"/>
          </w:rPr>
          <w:t>1.3</w:t>
        </w:r>
      </w:hyperlink>
      <w:r w:rsidRPr="00D83682">
        <w:t xml:space="preserve"> или </w:t>
      </w:r>
      <w:hyperlink r:id="rId8" w:anchor="/document/1305770/entry/2111" w:history="1">
        <w:r w:rsidRPr="00D83682">
          <w:rPr>
            <w:rStyle w:val="Hyperlink"/>
            <w:color w:val="auto"/>
            <w:u w:val="none"/>
          </w:rPr>
          <w:t>разметкой 1.11</w:t>
        </w:r>
      </w:hyperlink>
      <w:r w:rsidRPr="00D83682">
        <w:t>, прерывистая линия которой расположена слева.</w:t>
      </w:r>
    </w:p>
    <w:p w:rsidR="00E26237" w:rsidRPr="00D83682" w:rsidP="002B3A1D">
      <w:pPr>
        <w:ind w:firstLine="567"/>
        <w:jc w:val="both"/>
      </w:pPr>
      <w:r w:rsidRPr="00D83682">
        <w:t xml:space="preserve"> </w:t>
      </w:r>
      <w:r w:rsidRPr="00D83682" w:rsidR="007A7D8E">
        <w:t xml:space="preserve">Факт совершения </w:t>
      </w:r>
      <w:r w:rsidRPr="00D83682" w:rsidR="001560D9">
        <w:rPr>
          <w:lang w:bidi="ru-RU"/>
        </w:rPr>
        <w:t>Дударь А.А.</w:t>
      </w:r>
      <w:r w:rsidRPr="00D83682" w:rsidR="005C2A3C">
        <w:rPr>
          <w:lang w:bidi="ru-RU"/>
        </w:rPr>
        <w:t xml:space="preserve"> </w:t>
      </w:r>
      <w:r w:rsidRPr="00D83682" w:rsidR="007A7D8E">
        <w:t>выезд</w:t>
      </w:r>
      <w:r w:rsidRPr="00D83682" w:rsidR="00D244FE">
        <w:t>а</w:t>
      </w:r>
      <w:r w:rsidRPr="00D83682" w:rsidR="007A7D8E">
        <w:t xml:space="preserve"> на сторону дороги, предназначенную для встречного движения в нарушение ПДД РФ,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 (протоколом об административном правонарушении, </w:t>
      </w:r>
      <w:r w:rsidRPr="00D83682" w:rsidR="00FB429C">
        <w:t xml:space="preserve">схемой места совершения административного правонарушения, </w:t>
      </w:r>
      <w:r w:rsidRPr="00D83682" w:rsidR="00BD3B96">
        <w:t>схемой</w:t>
      </w:r>
      <w:r w:rsidRPr="00D83682" w:rsidR="005B56E3">
        <w:t xml:space="preserve"> организации дорожного движения</w:t>
      </w:r>
      <w:r w:rsidRPr="00D83682">
        <w:t xml:space="preserve">, </w:t>
      </w:r>
      <w:r w:rsidRPr="00D83682" w:rsidR="002B3A1D">
        <w:t xml:space="preserve">рапортом ИДПС, </w:t>
      </w:r>
      <w:r w:rsidRPr="00D83682" w:rsidR="005C2A3C">
        <w:t>видеофиксацией</w:t>
      </w:r>
      <w:r w:rsidRPr="00D83682" w:rsidR="005C2A3C">
        <w:t xml:space="preserve"> </w:t>
      </w:r>
      <w:r w:rsidRPr="00D83682" w:rsidR="002B3A1D">
        <w:t>административного правонарушения</w:t>
      </w:r>
      <w:r w:rsidRPr="00D83682" w:rsidR="00111F4F">
        <w:t>).</w:t>
      </w:r>
    </w:p>
    <w:p w:rsidR="00E26237" w:rsidRPr="00D83682" w:rsidP="002B3A1D">
      <w:pPr>
        <w:ind w:firstLine="567"/>
        <w:jc w:val="both"/>
      </w:pPr>
      <w:r w:rsidRPr="00D83682">
        <w:t>В соответствии со ст. 26.2 Кодекса Российской Федерации об администрат</w:t>
      </w:r>
      <w:r w:rsidRPr="00D83682">
        <w:t xml:space="preserve">ивных правонарушениях, 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</w:t>
      </w:r>
      <w:r w:rsidRPr="00D83682">
        <w:t>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26237" w:rsidRPr="00D83682" w:rsidP="002B3A1D">
      <w:pPr>
        <w:ind w:firstLine="567"/>
        <w:jc w:val="both"/>
      </w:pPr>
      <w:r w:rsidRPr="00D83682">
        <w:t>Существенных недостатков, влекущих невозможность использования в качестве до</w:t>
      </w:r>
      <w:r w:rsidRPr="00D83682">
        <w:t>казательств, в том числе процессуальных нарушений, данные документы не содержат.</w:t>
      </w:r>
    </w:p>
    <w:p w:rsidR="00DE40AC" w:rsidRPr="00D83682" w:rsidP="002B3A1D">
      <w:pPr>
        <w:ind w:firstLine="567"/>
        <w:jc w:val="both"/>
      </w:pPr>
      <w:r w:rsidRPr="00D83682">
        <w:t xml:space="preserve">Действия </w:t>
      </w:r>
      <w:r w:rsidRPr="00D83682" w:rsidR="001560D9">
        <w:rPr>
          <w:lang w:bidi="ru-RU"/>
        </w:rPr>
        <w:t>Дударь А.А.</w:t>
      </w:r>
      <w:r w:rsidRPr="00D83682" w:rsidR="00111F4F">
        <w:rPr>
          <w:lang w:bidi="ru-RU"/>
        </w:rPr>
        <w:t xml:space="preserve"> </w:t>
      </w:r>
      <w:r w:rsidRPr="00D83682">
        <w:t xml:space="preserve">судья квалифицирует по ч. 4 ст. 12.15 Кодекса Российской Федерации об административных правонарушениях, </w:t>
      </w:r>
      <w:r w:rsidRPr="00D83682" w:rsidR="00180C00">
        <w:t>как в</w:t>
      </w:r>
      <w:r w:rsidRPr="00D83682">
        <w:t>ыезд в нарушение Правил дорожного движения на</w:t>
      </w:r>
      <w:r w:rsidRPr="00D83682">
        <w:t xml:space="preserve"> сторону дороги, предназначенную для встречного движения, за исключением случаев, предусмотренных частью 3 настоящей статьи.</w:t>
      </w:r>
    </w:p>
    <w:p w:rsidR="00C36984" w:rsidRPr="00D83682" w:rsidP="00C36984">
      <w:pPr>
        <w:ind w:firstLine="567"/>
        <w:jc w:val="both"/>
        <w:rPr>
          <w:lang w:bidi="ru-RU"/>
        </w:rPr>
      </w:pPr>
      <w:r w:rsidRPr="00D83682"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D83682" w:rsidR="001560D9">
        <w:rPr>
          <w:lang w:bidi="ru-RU"/>
        </w:rPr>
        <w:t>Дударь А.А.</w:t>
      </w:r>
      <w:r w:rsidRPr="00D83682" w:rsidR="00AC186B">
        <w:rPr>
          <w:lang w:bidi="ru-RU"/>
        </w:rPr>
        <w:t>, его имущественное положение.</w:t>
      </w:r>
    </w:p>
    <w:p w:rsidR="00C36984" w:rsidRPr="00D83682" w:rsidP="00C36984">
      <w:pPr>
        <w:ind w:firstLine="567"/>
        <w:jc w:val="both"/>
      </w:pPr>
      <w:r w:rsidRPr="00D83682"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CD6CEA" w:rsidRPr="00D83682" w:rsidP="00CD6CEA">
      <w:pPr>
        <w:ind w:firstLine="567"/>
        <w:jc w:val="both"/>
      </w:pPr>
      <w:r w:rsidRPr="00D83682">
        <w:t>О</w:t>
      </w:r>
      <w:r w:rsidRPr="00D83682">
        <w:t>бстоятельств, отягчающих административную ответстве</w:t>
      </w:r>
      <w:r w:rsidRPr="00D83682">
        <w:t>нность обстоятельств, предусмотренных ст. 4.3 Кодекса Российской Федерации об административных правонарушениях, не установлено.</w:t>
      </w:r>
    </w:p>
    <w:p w:rsidR="00C36984" w:rsidRPr="00D83682" w:rsidP="00C36984">
      <w:pPr>
        <w:ind w:firstLine="567"/>
        <w:jc w:val="both"/>
      </w:pPr>
      <w:r w:rsidRPr="00D83682">
        <w:t>У</w:t>
      </w:r>
      <w:r w:rsidRPr="00D83682">
        <w:t>читывая</w:t>
      </w:r>
      <w:r w:rsidRPr="00D83682">
        <w:t xml:space="preserve">, установленные обстоятельства, судья считает возможным назначить </w:t>
      </w:r>
      <w:r w:rsidRPr="00D83682" w:rsidR="001560D9">
        <w:t>Дударь А.А.</w:t>
      </w:r>
      <w:r w:rsidRPr="00D83682">
        <w:t xml:space="preserve"> </w:t>
      </w:r>
      <w:r w:rsidRPr="00D83682">
        <w:t>наказание в виде административного штрафа.</w:t>
      </w:r>
    </w:p>
    <w:p w:rsidR="007A7D8E" w:rsidRPr="00D83682" w:rsidP="00497AEB">
      <w:pPr>
        <w:ind w:firstLine="567"/>
        <w:jc w:val="both"/>
      </w:pPr>
      <w:r w:rsidRPr="00D83682">
        <w:t xml:space="preserve">С учётом изложенного, руководствуясь </w:t>
      </w:r>
      <w:r w:rsidRPr="00D83682">
        <w:t>ст.ст</w:t>
      </w:r>
      <w:r w:rsidRPr="00D83682">
        <w:t xml:space="preserve">. 29.9, 29.10 Кодекса Российской Федерации об административных правонарушениях, </w:t>
      </w:r>
      <w:r w:rsidRPr="00D83682" w:rsidR="00180C00">
        <w:t xml:space="preserve">мировой </w:t>
      </w:r>
      <w:r w:rsidRPr="00D83682">
        <w:t>судья</w:t>
      </w:r>
    </w:p>
    <w:p w:rsidR="00FB429C" w:rsidRPr="00D83682" w:rsidP="00497AEB">
      <w:pPr>
        <w:ind w:firstLine="567"/>
        <w:jc w:val="both"/>
      </w:pPr>
    </w:p>
    <w:p w:rsidR="007A7D8E" w:rsidRPr="00D83682" w:rsidP="002B3A1D">
      <w:pPr>
        <w:spacing w:after="120"/>
        <w:jc w:val="center"/>
        <w:rPr>
          <w:bCs/>
        </w:rPr>
      </w:pPr>
      <w:r w:rsidRPr="00D83682">
        <w:rPr>
          <w:bCs/>
        </w:rPr>
        <w:t>П О С Т А Н О В И Л:</w:t>
      </w:r>
    </w:p>
    <w:p w:rsidR="00E26237" w:rsidRPr="00D83682" w:rsidP="002B3A1D">
      <w:pPr>
        <w:widowControl w:val="0"/>
        <w:autoSpaceDE w:val="0"/>
        <w:autoSpaceDN w:val="0"/>
        <w:adjustRightInd w:val="0"/>
        <w:ind w:firstLine="567"/>
        <w:jc w:val="both"/>
      </w:pPr>
      <w:r w:rsidRPr="00D83682">
        <w:t>п</w:t>
      </w:r>
      <w:r w:rsidRPr="00D83682" w:rsidR="007A7D8E">
        <w:t xml:space="preserve">ризнать </w:t>
      </w:r>
      <w:r w:rsidRPr="00D83682" w:rsidR="009601C2">
        <w:t xml:space="preserve">Дударь </w:t>
      </w:r>
      <w:r w:rsidRPr="00D83682">
        <w:t>А.А.</w:t>
      </w:r>
      <w:r w:rsidRPr="00D83682" w:rsidR="00C36984">
        <w:t xml:space="preserve"> </w:t>
      </w:r>
      <w:r w:rsidRPr="00D83682" w:rsidR="007A7D8E"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D83682" w:rsidR="00855598">
        <w:t>7 500</w:t>
      </w:r>
      <w:r w:rsidRPr="00D83682" w:rsidR="007A7D8E">
        <w:t xml:space="preserve"> (</w:t>
      </w:r>
      <w:r w:rsidRPr="00D83682" w:rsidR="00855598">
        <w:t>семь</w:t>
      </w:r>
      <w:r w:rsidRPr="00D83682" w:rsidR="007A7D8E">
        <w:t xml:space="preserve"> тысяч</w:t>
      </w:r>
      <w:r w:rsidRPr="00D83682" w:rsidR="00855598">
        <w:t xml:space="preserve"> пятьсот</w:t>
      </w:r>
      <w:r w:rsidRPr="00D83682" w:rsidR="007A7D8E">
        <w:t>) рублей.</w:t>
      </w:r>
    </w:p>
    <w:p w:rsidR="00621C42" w:rsidRPr="00D83682" w:rsidP="00621C4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682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УФК по Тюменской области (ОМВД России по </w:t>
      </w:r>
      <w:r w:rsidRPr="00D83682">
        <w:rPr>
          <w:rFonts w:ascii="Times New Roman" w:hAnsi="Times New Roman" w:cs="Times New Roman"/>
          <w:sz w:val="24"/>
          <w:szCs w:val="24"/>
        </w:rPr>
        <w:t>Уватскому</w:t>
      </w:r>
      <w:r w:rsidRPr="00D83682">
        <w:rPr>
          <w:rFonts w:ascii="Times New Roman" w:hAnsi="Times New Roman" w:cs="Times New Roman"/>
          <w:sz w:val="24"/>
          <w:szCs w:val="24"/>
        </w:rPr>
        <w:t xml:space="preserve"> району) БИК 017102101 ОКТМО 71648450 ИНН 7225002401 КПП 720601001, </w:t>
      </w:r>
      <w:r w:rsidRPr="00D83682">
        <w:rPr>
          <w:rFonts w:ascii="Times New Roman" w:hAnsi="Times New Roman" w:cs="Times New Roman"/>
          <w:sz w:val="24"/>
          <w:szCs w:val="24"/>
        </w:rPr>
        <w:t>кор</w:t>
      </w:r>
      <w:r w:rsidRPr="00D83682">
        <w:rPr>
          <w:rFonts w:ascii="Times New Roman" w:hAnsi="Times New Roman" w:cs="Times New Roman"/>
          <w:sz w:val="24"/>
          <w:szCs w:val="24"/>
        </w:rPr>
        <w:t xml:space="preserve">. </w:t>
      </w:r>
      <w:r w:rsidRPr="00D83682">
        <w:rPr>
          <w:rFonts w:ascii="Times New Roman" w:hAnsi="Times New Roman" w:cs="Times New Roman"/>
          <w:sz w:val="24"/>
          <w:szCs w:val="24"/>
        </w:rPr>
        <w:t>сч</w:t>
      </w:r>
      <w:r w:rsidRPr="00D83682">
        <w:rPr>
          <w:rFonts w:ascii="Times New Roman" w:hAnsi="Times New Roman" w:cs="Times New Roman"/>
          <w:sz w:val="24"/>
          <w:szCs w:val="24"/>
        </w:rPr>
        <w:t>. 40102810945370000060, номер счета получателя 03100643000000016700 в Отделение Тюмень банка Росс</w:t>
      </w:r>
      <w:r w:rsidRPr="00D83682">
        <w:rPr>
          <w:rFonts w:ascii="Times New Roman" w:hAnsi="Times New Roman" w:cs="Times New Roman"/>
          <w:sz w:val="24"/>
          <w:szCs w:val="24"/>
        </w:rPr>
        <w:t xml:space="preserve">ии//УФК по Тюменской области г. Тюмень, УИН </w:t>
      </w:r>
      <w:r w:rsidRPr="00D83682" w:rsidR="00EF3C3B">
        <w:rPr>
          <w:rFonts w:ascii="Times New Roman" w:hAnsi="Times New Roman" w:cs="Times New Roman"/>
          <w:sz w:val="24"/>
          <w:szCs w:val="24"/>
        </w:rPr>
        <w:t>18810472250240002788</w:t>
      </w:r>
      <w:r w:rsidRPr="00D836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5598" w:rsidRPr="00D83682" w:rsidP="0085559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уплате административного штрафа лицом, привлеченным к административной ответственности</w:t>
      </w:r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совершение административного правонарушения, предусмотренного </w:t>
      </w:r>
      <w:hyperlink r:id="rId10" w:anchor="dst100915" w:history="1">
        <w:r w:rsidRPr="00D836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12</w:t>
        </w:r>
      </w:hyperlink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11" w:anchor="dst4255" w:history="1">
        <w:r w:rsidRPr="00D836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1.1 статьи 12.1</w:t>
        </w:r>
      </w:hyperlink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anchor="dst4267" w:history="1">
        <w:r w:rsidRPr="00D836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2</w:t>
        </w:r>
      </w:hyperlink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2" w:anchor="dst9982" w:history="1">
        <w:r w:rsidRPr="00D836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статьи 12.7</w:t>
        </w:r>
      </w:hyperlink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3" w:anchor="dst4270" w:history="1">
        <w:r w:rsidRPr="00D836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12.8</w:t>
        </w:r>
      </w:hyperlink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anchor="dst4285" w:history="1">
        <w:r w:rsidRPr="00D836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6</w:t>
        </w:r>
      </w:hyperlink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4" w:anchor="dst4287" w:history="1">
        <w:r w:rsidRPr="00D836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 статьи 12.9</w:t>
        </w:r>
      </w:hyperlink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5" w:anchor="dst100970" w:history="1">
        <w:r w:rsidRPr="00D836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12.10</w:t>
        </w:r>
      </w:hyperlink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anchor="dst4294" w:history="1">
        <w:r w:rsidRPr="00D836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12.12</w:t>
        </w:r>
      </w:hyperlink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anchor="dst3839" w:history="1">
        <w:r w:rsidRPr="00D836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5 статьи 12.15</w:t>
        </w:r>
      </w:hyperlink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anchor="dst3841" w:history="1">
        <w:r w:rsidRPr="00D836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3.1 статьи 12.16</w:t>
        </w:r>
      </w:hyperlink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anchor="dst7000" w:history="1">
        <w:r w:rsidRPr="00D836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</w:t>
        </w:r>
        <w:r w:rsidRPr="00D836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 4</w:t>
        </w:r>
      </w:hyperlink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hyperlink r:id="rId19" w:anchor="dst7004" w:history="1">
        <w:r w:rsidRPr="00D836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 статьи 12.23</w:t>
        </w:r>
      </w:hyperlink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0" w:anchor="dst500" w:history="1">
        <w:r w:rsidRPr="00D836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статьями 12.24</w:t>
        </w:r>
      </w:hyperlink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1" w:anchor="dst4319" w:history="1">
        <w:r w:rsidRPr="00D836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12.26</w:t>
        </w:r>
      </w:hyperlink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2" w:anchor="dst2536" w:history="1">
        <w:r w:rsidRPr="00D836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12.27</w:t>
        </w:r>
      </w:hyperlink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настоящего </w:t>
      </w:r>
      <w:r w:rsidRPr="00D83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  <w:r w:rsidRPr="00D83682">
        <w:rPr>
          <w:rFonts w:ascii="Times New Roman" w:hAnsi="Times New Roman" w:cs="Times New Roman"/>
          <w:sz w:val="24"/>
          <w:szCs w:val="24"/>
        </w:rPr>
        <w:t>В случае, если исполнение пост</w:t>
      </w:r>
      <w:r w:rsidRPr="00D83682">
        <w:rPr>
          <w:rFonts w:ascii="Times New Roman" w:hAnsi="Times New Roman" w:cs="Times New Roman"/>
          <w:sz w:val="24"/>
          <w:szCs w:val="24"/>
        </w:rPr>
        <w:t>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855598" w:rsidRPr="00D83682" w:rsidP="0085559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682">
        <w:rPr>
          <w:rFonts w:ascii="Times New Roman" w:hAnsi="Times New Roman" w:cs="Times New Roman"/>
          <w:sz w:val="24"/>
          <w:szCs w:val="24"/>
        </w:rPr>
        <w:t>В случае неуплаты административного штрафа по истечении шестид</w:t>
      </w:r>
      <w:r w:rsidRPr="00D83682">
        <w:rPr>
          <w:rFonts w:ascii="Times New Roman" w:hAnsi="Times New Roman" w:cs="Times New Roman"/>
          <w:sz w:val="24"/>
          <w:szCs w:val="24"/>
        </w:rPr>
        <w:t>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855598" w:rsidRPr="00D83682" w:rsidP="00855598">
      <w:pPr>
        <w:ind w:firstLine="567"/>
        <w:jc w:val="both"/>
      </w:pPr>
      <w:r w:rsidRPr="00D83682">
        <w:t xml:space="preserve">Постановление может быть обжаловано в Нефтеюганский районный суд, </w:t>
      </w:r>
      <w:r w:rsidRPr="00D83682">
        <w:rPr>
          <w:shd w:val="clear" w:color="auto" w:fill="FFFFFF"/>
        </w:rPr>
        <w:t>в течение десяти дней со дн</w:t>
      </w:r>
      <w:r w:rsidRPr="00D83682">
        <w:rPr>
          <w:shd w:val="clear" w:color="auto" w:fill="FFFFFF"/>
        </w:rPr>
        <w:t>я вручения или получения копии постановления</w:t>
      </w:r>
      <w:r w:rsidRPr="00D83682">
        <w:t xml:space="preserve">, через мирового судью. В этот же срок постановление может быть опротестовано прокурором.  </w:t>
      </w:r>
    </w:p>
    <w:p w:rsidR="00855598" w:rsidRPr="00D83682" w:rsidP="00855598">
      <w:pPr>
        <w:widowControl w:val="0"/>
        <w:autoSpaceDE w:val="0"/>
        <w:autoSpaceDN w:val="0"/>
        <w:adjustRightInd w:val="0"/>
        <w:jc w:val="both"/>
      </w:pPr>
      <w:r w:rsidRPr="00D83682">
        <w:tab/>
      </w:r>
    </w:p>
    <w:p w:rsidR="00855598" w:rsidRPr="00D83682" w:rsidP="00D83682">
      <w:r w:rsidRPr="00D83682">
        <w:t xml:space="preserve">               Мировой судья                           </w:t>
      </w:r>
      <w:r w:rsidRPr="00D83682">
        <w:t xml:space="preserve">                                               Т.П. Постовалова </w:t>
      </w:r>
    </w:p>
    <w:p w:rsidR="00855598" w:rsidRPr="00D83682" w:rsidP="00855598"/>
    <w:p w:rsidR="00855598" w:rsidRPr="00D83682" w:rsidP="00D83682">
      <w:pPr>
        <w:suppressAutoHyphens/>
        <w:jc w:val="both"/>
      </w:pPr>
      <w:r w:rsidRPr="00D83682">
        <w:rPr>
          <w:bCs/>
          <w:spacing w:val="-5"/>
          <w:lang w:eastAsia="ar-SA"/>
        </w:rPr>
        <w:t xml:space="preserve"> </w:t>
      </w:r>
    </w:p>
    <w:p w:rsidR="004B4E5F" w:rsidRPr="00D83682" w:rsidP="00855598">
      <w:pPr>
        <w:ind w:firstLine="567"/>
        <w:jc w:val="both"/>
      </w:pPr>
    </w:p>
    <w:sectPr w:rsidSect="00C65CB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3"/>
    <w:rsid w:val="00031125"/>
    <w:rsid w:val="00062D3E"/>
    <w:rsid w:val="000B712C"/>
    <w:rsid w:val="000D4789"/>
    <w:rsid w:val="000D64A1"/>
    <w:rsid w:val="000E4CE6"/>
    <w:rsid w:val="000F040F"/>
    <w:rsid w:val="00111F4F"/>
    <w:rsid w:val="00113A7A"/>
    <w:rsid w:val="0013206C"/>
    <w:rsid w:val="00142878"/>
    <w:rsid w:val="001560D9"/>
    <w:rsid w:val="001635FD"/>
    <w:rsid w:val="00164D36"/>
    <w:rsid w:val="00165FBD"/>
    <w:rsid w:val="001805DC"/>
    <w:rsid w:val="00180C00"/>
    <w:rsid w:val="0018103A"/>
    <w:rsid w:val="00194AC0"/>
    <w:rsid w:val="001A5B51"/>
    <w:rsid w:val="001B4AE1"/>
    <w:rsid w:val="001C2127"/>
    <w:rsid w:val="001D0C8D"/>
    <w:rsid w:val="001E6C5F"/>
    <w:rsid w:val="00214643"/>
    <w:rsid w:val="00227601"/>
    <w:rsid w:val="00233DB8"/>
    <w:rsid w:val="0024683C"/>
    <w:rsid w:val="00281C19"/>
    <w:rsid w:val="0029434F"/>
    <w:rsid w:val="00294B07"/>
    <w:rsid w:val="00295155"/>
    <w:rsid w:val="002A476E"/>
    <w:rsid w:val="002A6F80"/>
    <w:rsid w:val="002B3A1D"/>
    <w:rsid w:val="002F4642"/>
    <w:rsid w:val="00322F22"/>
    <w:rsid w:val="00345EC6"/>
    <w:rsid w:val="00380842"/>
    <w:rsid w:val="003E2580"/>
    <w:rsid w:val="004305FF"/>
    <w:rsid w:val="00432280"/>
    <w:rsid w:val="0043767D"/>
    <w:rsid w:val="00447791"/>
    <w:rsid w:val="004936D2"/>
    <w:rsid w:val="00497AEB"/>
    <w:rsid w:val="004A0A2D"/>
    <w:rsid w:val="004B4E5F"/>
    <w:rsid w:val="004C25D9"/>
    <w:rsid w:val="004D0D28"/>
    <w:rsid w:val="004E0A1C"/>
    <w:rsid w:val="004F0368"/>
    <w:rsid w:val="004F1A0B"/>
    <w:rsid w:val="00516A4F"/>
    <w:rsid w:val="00561DB9"/>
    <w:rsid w:val="005B56E3"/>
    <w:rsid w:val="005B5BA2"/>
    <w:rsid w:val="005C2A3C"/>
    <w:rsid w:val="005C4BBF"/>
    <w:rsid w:val="005D786D"/>
    <w:rsid w:val="00621C42"/>
    <w:rsid w:val="00622E8D"/>
    <w:rsid w:val="006337F8"/>
    <w:rsid w:val="0063509D"/>
    <w:rsid w:val="00647A7B"/>
    <w:rsid w:val="0067181A"/>
    <w:rsid w:val="006923C8"/>
    <w:rsid w:val="006A0C71"/>
    <w:rsid w:val="006B41CA"/>
    <w:rsid w:val="006B7BA4"/>
    <w:rsid w:val="006C2011"/>
    <w:rsid w:val="006D54E7"/>
    <w:rsid w:val="006F23FB"/>
    <w:rsid w:val="006F51F5"/>
    <w:rsid w:val="006F72C0"/>
    <w:rsid w:val="00734913"/>
    <w:rsid w:val="007370EA"/>
    <w:rsid w:val="00757642"/>
    <w:rsid w:val="0076024C"/>
    <w:rsid w:val="007A6648"/>
    <w:rsid w:val="007A7D8E"/>
    <w:rsid w:val="007B202D"/>
    <w:rsid w:val="007C5DD8"/>
    <w:rsid w:val="007D2BFD"/>
    <w:rsid w:val="007D7BBE"/>
    <w:rsid w:val="00807790"/>
    <w:rsid w:val="00813833"/>
    <w:rsid w:val="00852F50"/>
    <w:rsid w:val="00854D44"/>
    <w:rsid w:val="00855598"/>
    <w:rsid w:val="00865111"/>
    <w:rsid w:val="00887116"/>
    <w:rsid w:val="008F4F81"/>
    <w:rsid w:val="008F7F37"/>
    <w:rsid w:val="009376A4"/>
    <w:rsid w:val="00937A0E"/>
    <w:rsid w:val="0094651E"/>
    <w:rsid w:val="00953C00"/>
    <w:rsid w:val="009601C2"/>
    <w:rsid w:val="009669E4"/>
    <w:rsid w:val="00985E9D"/>
    <w:rsid w:val="009868C0"/>
    <w:rsid w:val="009B6F90"/>
    <w:rsid w:val="00A23809"/>
    <w:rsid w:val="00A521CF"/>
    <w:rsid w:val="00A52648"/>
    <w:rsid w:val="00A82198"/>
    <w:rsid w:val="00AA21D9"/>
    <w:rsid w:val="00AC186B"/>
    <w:rsid w:val="00AC34A6"/>
    <w:rsid w:val="00B03F22"/>
    <w:rsid w:val="00B60D27"/>
    <w:rsid w:val="00B72B49"/>
    <w:rsid w:val="00B9356C"/>
    <w:rsid w:val="00B96BF9"/>
    <w:rsid w:val="00BC2170"/>
    <w:rsid w:val="00BC71A1"/>
    <w:rsid w:val="00BD3B96"/>
    <w:rsid w:val="00BE1593"/>
    <w:rsid w:val="00BE2408"/>
    <w:rsid w:val="00BE6B87"/>
    <w:rsid w:val="00C10341"/>
    <w:rsid w:val="00C36984"/>
    <w:rsid w:val="00C65CB0"/>
    <w:rsid w:val="00C67A2F"/>
    <w:rsid w:val="00C84CDA"/>
    <w:rsid w:val="00CD4D9A"/>
    <w:rsid w:val="00CD6CEA"/>
    <w:rsid w:val="00CF1F9C"/>
    <w:rsid w:val="00D244FE"/>
    <w:rsid w:val="00D2533F"/>
    <w:rsid w:val="00D54F2A"/>
    <w:rsid w:val="00D83682"/>
    <w:rsid w:val="00D83997"/>
    <w:rsid w:val="00DA3C2A"/>
    <w:rsid w:val="00DE40AC"/>
    <w:rsid w:val="00E20955"/>
    <w:rsid w:val="00E23043"/>
    <w:rsid w:val="00E23241"/>
    <w:rsid w:val="00E26237"/>
    <w:rsid w:val="00E623EE"/>
    <w:rsid w:val="00E93B86"/>
    <w:rsid w:val="00EB54EC"/>
    <w:rsid w:val="00EF1C85"/>
    <w:rsid w:val="00EF2CE0"/>
    <w:rsid w:val="00EF3C3B"/>
    <w:rsid w:val="00F0688A"/>
    <w:rsid w:val="00F27833"/>
    <w:rsid w:val="00F97286"/>
    <w:rsid w:val="00FA3016"/>
    <w:rsid w:val="00FB429C"/>
    <w:rsid w:val="00FB6F4C"/>
    <w:rsid w:val="00FC08BE"/>
    <w:rsid w:val="00FD716C"/>
    <w:rsid w:val="00FE11EE"/>
    <w:rsid w:val="00FF00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428EF0-1A22-465E-9CAD-3402F2BA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14643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14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146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B6F4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16A4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16A4F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E0A1C"/>
    <w:rPr>
      <w:color w:val="0000FF"/>
      <w:u w:val="single"/>
    </w:rPr>
  </w:style>
  <w:style w:type="character" w:customStyle="1" w:styleId="blk">
    <w:name w:val="blk"/>
    <w:basedOn w:val="DefaultParagraphFont"/>
    <w:rsid w:val="00D244FE"/>
  </w:style>
  <w:style w:type="paragraph" w:customStyle="1" w:styleId="s1">
    <w:name w:val="s_1"/>
    <w:basedOn w:val="Normal"/>
    <w:rsid w:val="00BE2408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rsid w:val="005B56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B56E3"/>
    <w:pPr>
      <w:widowControl w:val="0"/>
      <w:shd w:val="clear" w:color="auto" w:fill="FFFFFF"/>
      <w:spacing w:before="60" w:after="60" w:line="0" w:lineRule="atLeast"/>
      <w:jc w:val="center"/>
    </w:pPr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EF2CE0"/>
    <w:pPr>
      <w:spacing w:after="0" w:line="240" w:lineRule="auto"/>
    </w:pPr>
  </w:style>
  <w:style w:type="character" w:customStyle="1" w:styleId="4">
    <w:name w:val="Основной текст (4)_"/>
    <w:basedOn w:val="DefaultParagraphFont"/>
    <w:link w:val="40"/>
    <w:rsid w:val="002B3A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Exact">
    <w:name w:val="Основной текст (4) Exact"/>
    <w:basedOn w:val="DefaultParagraphFont"/>
    <w:rsid w:val="002B3A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Normal"/>
    <w:link w:val="4"/>
    <w:rsid w:val="002B3A1D"/>
    <w:pPr>
      <w:widowControl w:val="0"/>
      <w:shd w:val="clear" w:color="auto" w:fill="FFFFFF"/>
      <w:spacing w:before="240" w:line="274" w:lineRule="exact"/>
      <w:ind w:firstLine="800"/>
      <w:jc w:val="both"/>
    </w:pPr>
    <w:rPr>
      <w:sz w:val="22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7B202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B2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B202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B20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520/ddf872bbf0198a5ffe733c85ac8e65649ba9824d/" TargetMode="External" /><Relationship Id="rId11" Type="http://schemas.openxmlformats.org/officeDocument/2006/relationships/hyperlink" Target="https://www.consultant.ru/document/cons_doc_LAW_480520/0a1fc4a4a97c33938faec3dea050cb4107c7948b/" TargetMode="External" /><Relationship Id="rId12" Type="http://schemas.openxmlformats.org/officeDocument/2006/relationships/hyperlink" Target="https://www.consultant.ru/document/cons_doc_LAW_480520/86d85d3d522bb77876c524278464db710a481926/" TargetMode="External" /><Relationship Id="rId13" Type="http://schemas.openxmlformats.org/officeDocument/2006/relationships/hyperlink" Target="https://www.consultant.ru/document/cons_doc_LAW_480520/aa69183ecd988ed365aa7b0e5fffb687dc479b71/" TargetMode="External" /><Relationship Id="rId14" Type="http://schemas.openxmlformats.org/officeDocument/2006/relationships/hyperlink" Target="https://www.consultant.ru/document/cons_doc_LAW_480520/85ebd6cb5138b31da96b1488716a764c41d50496/" TargetMode="External" /><Relationship Id="rId15" Type="http://schemas.openxmlformats.org/officeDocument/2006/relationships/hyperlink" Target="https://www.consultant.ru/document/cons_doc_LAW_480520/2589a95e710dff5a9cba25e223c5d03303e8f45f/" TargetMode="External" /><Relationship Id="rId16" Type="http://schemas.openxmlformats.org/officeDocument/2006/relationships/hyperlink" Target="https://www.consultant.ru/document/cons_doc_LAW_480520/8e1db11085c966408d1ce0191aef369706a76759/" TargetMode="External" /><Relationship Id="rId17" Type="http://schemas.openxmlformats.org/officeDocument/2006/relationships/hyperlink" Target="https://www.consultant.ru/document/cons_doc_LAW_480520/3616f9cc443dbe11b6898b6fa10d5b67a307cb59/" TargetMode="External" /><Relationship Id="rId18" Type="http://schemas.openxmlformats.org/officeDocument/2006/relationships/hyperlink" Target="https://www.consultant.ru/document/cons_doc_LAW_480520/423d650543917f5abe5c2480d6fb3fca332f9d22/" TargetMode="External" /><Relationship Id="rId19" Type="http://schemas.openxmlformats.org/officeDocument/2006/relationships/hyperlink" Target="https://www.consultant.ru/document/cons_doc_LAW_480520/d52f28ae1e5997454d6d32a4336104e34ae0c87d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0520/fe71cec502ee66689c92693910f30983ff4852aa/" TargetMode="External" /><Relationship Id="rId21" Type="http://schemas.openxmlformats.org/officeDocument/2006/relationships/hyperlink" Target="https://www.consultant.ru/document/cons_doc_LAW_480520/27b951a9ca374e6081930cfff85eabd581a523b1/" TargetMode="External" /><Relationship Id="rId22" Type="http://schemas.openxmlformats.org/officeDocument/2006/relationships/hyperlink" Target="https://www.consultant.ru/document/cons_doc_LAW_480520/9734adb3f4ad52d0fe265a97e85eab23d6dffe75/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2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hyperlink" Target="https://mobileonline.garant.ru/blob/image?id=58060718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C260E-9E58-47B0-9E80-7A930CED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